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D5" w:rsidRPr="00670FD5" w:rsidRDefault="00670FD5" w:rsidP="00670FD5">
      <w:pPr>
        <w:spacing w:after="0" w:line="240" w:lineRule="auto"/>
        <w:jc w:val="center"/>
        <w:outlineLvl w:val="0"/>
        <w:rPr>
          <w:rFonts w:ascii="inherit" w:eastAsia="Times New Roman" w:hAnsi="inherit" w:cs="Segoe UI"/>
          <w:b/>
          <w:color w:val="212529"/>
          <w:kern w:val="36"/>
          <w:sz w:val="32"/>
          <w:szCs w:val="32"/>
          <w:lang w:eastAsia="tr-TR"/>
        </w:rPr>
      </w:pPr>
      <w:r w:rsidRPr="00670FD5">
        <w:rPr>
          <w:rFonts w:ascii="inherit" w:eastAsia="Times New Roman" w:hAnsi="inherit" w:cs="Segoe UI"/>
          <w:b/>
          <w:color w:val="212529"/>
          <w:kern w:val="36"/>
          <w:sz w:val="32"/>
          <w:szCs w:val="32"/>
          <w:lang w:eastAsia="tr-TR"/>
        </w:rPr>
        <w:t>ADAYLARDAN İSTENİLECEK BİLGİ-BELGELER</w:t>
      </w:r>
    </w:p>
    <w:p w:rsidR="00670FD5" w:rsidRPr="00670FD5" w:rsidRDefault="00670FD5" w:rsidP="00670FD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> </w:t>
      </w:r>
    </w:p>
    <w:p w:rsidR="00670FD5" w:rsidRPr="00670FD5" w:rsidRDefault="00670FD5" w:rsidP="00670FD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670FD5" w:rsidRPr="00670FD5" w:rsidRDefault="00670FD5" w:rsidP="008C15C5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1-      Öğrenim durumuna ilişkin; (Diploma / Öğrenim belgesi E-devletten alınabilir.)</w:t>
      </w:r>
    </w:p>
    <w:p w:rsidR="00670FD5" w:rsidRPr="00670FD5" w:rsidRDefault="0043652B" w:rsidP="0043652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</w:t>
      </w:r>
      <w:r w:rsidR="00670FD5"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a)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</w:t>
      </w:r>
      <w:r w:rsidR="00670FD5"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Onaylı örnekleri, diplomaları düzenlenmemiş olanlara ilişkin öğrenim </w:t>
      </w:r>
      <w:proofErr w:type="gramStart"/>
      <w:r w:rsidR="00670FD5"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durumlarını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670FD5"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belirtmek</w:t>
      </w:r>
      <w:proofErr w:type="gramEnd"/>
      <w:r w:rsidR="00670FD5"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üzere ilgili kurumlarca usulüne göre verilecek ve daha sonra diploma veya örnekleri ile değiştirilebilecek belgeler,</w:t>
      </w:r>
    </w:p>
    <w:p w:rsidR="00670FD5" w:rsidRPr="00670FD5" w:rsidRDefault="00670FD5" w:rsidP="0043652B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b) </w:t>
      </w:r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Yurt dışındaki yükseköğretim kurumlarından mezun olanların, Yüksek </w:t>
      </w:r>
      <w:proofErr w:type="gramStart"/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Öğretim </w:t>
      </w:r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Kurulu</w:t>
      </w:r>
      <w:proofErr w:type="gramEnd"/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                       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Başkanlığınca verilen yükseköğreniminin yurt içindeki yükseköğretim kurumlarına denklik belgesi.</w:t>
      </w:r>
    </w:p>
    <w:p w:rsidR="00670FD5" w:rsidRPr="00670FD5" w:rsidRDefault="00670FD5" w:rsidP="0043652B">
      <w:pPr>
        <w:spacing w:after="0" w:line="240" w:lineRule="auto"/>
        <w:ind w:left="708" w:hanging="5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2-     Ekte örneği gönderilen, hak sahiplerinin yazılı beyanda bulunmak </w:t>
      </w:r>
      <w:proofErr w:type="gramStart"/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suretiyle </w:t>
      </w:r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usulüne</w:t>
      </w:r>
      <w:proofErr w:type="gramEnd"/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uygun doldurulan başvuru formu (Ek-4),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3-      Nüfus Cüzdanı Aslı ve Fotokopisi (</w:t>
      </w:r>
      <w:r w:rsidR="008D1D9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</w:t>
      </w:r>
      <w:bookmarkStart w:id="0" w:name="_GoBack"/>
      <w:bookmarkEnd w:id="0"/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Adet)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4-      Askerlik Durumu Belgesi (Erkek Adaylar İçin</w:t>
      </w:r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- </w:t>
      </w:r>
      <w:r w:rsidR="0043652B"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E-devletten alınabilir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5-      Adli Sicil Durumu Belgesi (E-devletten alınabilir)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6-      4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Adet Vesikalık Fotoğraf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7-      "Devlet Memuru olarak görev</w:t>
      </w:r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yapabilir" ibareli Sağlık Kurulu Raporu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8-      Vukuatlı Nüfus Kayıt Örneği (E-devletten alınabilir)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9-      Mal Bildirimi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10-   </w:t>
      </w:r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Yerleştirme Sonuç Belgesi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11-   </w:t>
      </w:r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Kamu Görevlileri Etik Sözleşmesi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12-   </w:t>
      </w:r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SGK Hizmet Dökümü (E-devletten alınabilir)</w:t>
      </w:r>
    </w:p>
    <w:p w:rsidR="00670FD5" w:rsidRPr="00670FD5" w:rsidRDefault="00670FD5" w:rsidP="008C15C5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13-   Muvazzaf askerlik görevini yerine getiren hak sahiplerinin atama hakkının saklı tutulmasına ilişkin dilekçelerinin Müdürlüğümüze gönderilmesi gerekmekte olup askerliği bitirdikleri tarihten itibaren 1 ay içerisinde Müdürlüğümüze başvurması halinde atama işlemleri yapılacaktır.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670FD5" w:rsidRPr="00670FD5" w:rsidRDefault="00670FD5" w:rsidP="0043652B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  </w:t>
      </w:r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</w:t>
      </w:r>
      <w:r w:rsidR="0043652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İlimize yerleşen kişiler, istenilen belgeleri eksiksiz olarak </w:t>
      </w:r>
      <w:proofErr w:type="gramStart"/>
      <w:r w:rsidR="0043652B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>21/10/2022</w:t>
      </w:r>
      <w:proofErr w:type="gramEnd"/>
      <w:r w:rsidRPr="00670FD5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 xml:space="preserve"> Cuma günü </w:t>
      </w:r>
      <w:proofErr w:type="gramStart"/>
      <w:r w:rsidRPr="00670FD5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>mesai</w:t>
      </w:r>
      <w:proofErr w:type="gramEnd"/>
      <w:r w:rsidRPr="00670FD5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 xml:space="preserve"> bitimine kadar 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Müdürlüğümüz İnsan Kaynakları Yönetimi/Personel Atama Şubesine teslim etmeleri gerekmektedir.</w:t>
      </w:r>
    </w:p>
    <w:p w:rsidR="00F44E5C" w:rsidRDefault="00F44E5C"/>
    <w:sectPr w:rsidR="00F4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D5"/>
    <w:rsid w:val="0043652B"/>
    <w:rsid w:val="00670FD5"/>
    <w:rsid w:val="00674998"/>
    <w:rsid w:val="008C15C5"/>
    <w:rsid w:val="008D1D9E"/>
    <w:rsid w:val="00C23844"/>
    <w:rsid w:val="00F37EFB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5B17-A87D-4F1D-9A73-3C1572F4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FD5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FD5"/>
    <w:rPr>
      <w:rFonts w:ascii="inherit" w:eastAsia="Times New Roman" w:hAnsi="inherit" w:cs="Times New Roman"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3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SaniyeOZDEMIR</dc:creator>
  <cp:lastModifiedBy>MakbuleTASCI</cp:lastModifiedBy>
  <cp:revision>4</cp:revision>
  <dcterms:created xsi:type="dcterms:W3CDTF">2022-10-04T07:27:00Z</dcterms:created>
  <dcterms:modified xsi:type="dcterms:W3CDTF">2022-10-04T08:17:00Z</dcterms:modified>
</cp:coreProperties>
</file>